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0B36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E58ED6A" w14:textId="530E1D76" w:rsidR="005319A1" w:rsidRPr="005319A1" w:rsidRDefault="005319A1" w:rsidP="005319A1">
      <w:pPr>
        <w:keepLines/>
        <w:rPr>
          <w:rFonts w:asciiTheme="minorHAnsi" w:hAnsiTheme="minorHAnsi" w:cstheme="minorHAnsi"/>
          <w:sz w:val="18"/>
          <w:szCs w:val="18"/>
        </w:rPr>
      </w:pPr>
    </w:p>
    <w:p w14:paraId="3498E755" w14:textId="70FF55C7" w:rsidR="005319A1" w:rsidRPr="000D34C4" w:rsidRDefault="005B3748" w:rsidP="005319A1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O</w:t>
      </w:r>
      <w:r w:rsidR="005319A1" w:rsidRPr="000D34C4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68EF80F7" w14:textId="5F8D22F0" w:rsidR="005319A1" w:rsidRPr="005319A1" w:rsidRDefault="005319A1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73382CF" w14:textId="271BB93B" w:rsidR="005319A1" w:rsidRPr="005319A1" w:rsidRDefault="005B3748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>ygnatura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14983DB1" w14:textId="77777777" w:rsidR="00BD027D" w:rsidRDefault="00BD027D" w:rsidP="00BD027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4D1C8E6" w14:textId="7E6CCC05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Przedłużenie ZEZWOLENIA</w:t>
      </w:r>
    </w:p>
    <w:p w14:paraId="4F14DB1F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pracę sezonową cudzoziemca w charakterze pracownik</w:t>
      </w:r>
      <w:r>
        <w:rPr>
          <w:rFonts w:asciiTheme="minorHAnsi" w:hAnsiTheme="minorHAnsi" w:cstheme="minorHAnsi"/>
          <w:b/>
          <w:bCs/>
          <w:sz w:val="22"/>
          <w:szCs w:val="18"/>
        </w:rPr>
        <w:t>a tymczasowego</w:t>
      </w:r>
    </w:p>
    <w:p w14:paraId="6E271D9C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DA7D258" w14:textId="6259DC13" w:rsidR="00742BEC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typ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A1B7C">
        <w:rPr>
          <w:rFonts w:asciiTheme="minorHAnsi" w:hAnsiTheme="minorHAnsi" w:cstheme="minorHAnsi"/>
          <w:b/>
          <w:bCs/>
          <w:sz w:val="22"/>
          <w:szCs w:val="18"/>
        </w:rPr>
        <w:t>S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nr</w:t>
      </w:r>
      <w:r w:rsidR="00A97F7D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.................................</w:t>
      </w:r>
    </w:p>
    <w:p w14:paraId="4B6A56DF" w14:textId="77777777" w:rsidR="00BD027D" w:rsidRPr="00BD027D" w:rsidRDefault="00BD027D" w:rsidP="00BD027D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</w:p>
    <w:p w14:paraId="3903B320" w14:textId="74830AC5" w:rsidR="005319A1" w:rsidRPr="005319A1" w:rsidRDefault="005319A1" w:rsidP="005319A1">
      <w:pPr>
        <w:keepLines/>
        <w:rPr>
          <w:rFonts w:asciiTheme="minorHAnsi" w:hAnsiTheme="minorHAnsi" w:cstheme="minorHAnsi"/>
          <w:sz w:val="18"/>
          <w:szCs w:val="18"/>
        </w:rPr>
      </w:pPr>
      <w:r w:rsidRPr="005319A1">
        <w:rPr>
          <w:rFonts w:asciiTheme="minorHAnsi" w:hAnsiTheme="minorHAnsi" w:cstheme="minorHAnsi"/>
          <w:sz w:val="18"/>
          <w:szCs w:val="18"/>
        </w:rPr>
        <w:t xml:space="preserve">Na podstawie </w:t>
      </w:r>
    </w:p>
    <w:p w14:paraId="5DFBB5D4" w14:textId="0BC685AB" w:rsidR="005319A1" w:rsidRPr="00B82AAD" w:rsidRDefault="003D7C2F" w:rsidP="005319A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ED85A4" w14:textId="77777777" w:rsidR="005319A1" w:rsidRPr="005319A1" w:rsidRDefault="005319A1" w:rsidP="005319A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319A1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212CBB46" w14:textId="77777777" w:rsidR="005319A1" w:rsidRPr="005319A1" w:rsidRDefault="005319A1" w:rsidP="005319A1">
      <w:pPr>
        <w:keepLines/>
        <w:rPr>
          <w:rFonts w:asciiTheme="minorHAnsi" w:hAnsiTheme="minorHAnsi" w:cstheme="minorHAnsi"/>
          <w:sz w:val="18"/>
          <w:szCs w:val="18"/>
        </w:rPr>
      </w:pPr>
      <w:r w:rsidRPr="005319A1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4C1925F9" w14:textId="727375EC" w:rsidR="005319A1" w:rsidRPr="005319A1" w:rsidRDefault="003D7C2F" w:rsidP="005319A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7C632C" w14:textId="7C440E77" w:rsidR="005319A1" w:rsidRPr="005319A1" w:rsidRDefault="005319A1" w:rsidP="005319A1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5319A1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5319A1">
        <w:rPr>
          <w:rFonts w:asciiTheme="minorHAnsi" w:hAnsiTheme="minorHAnsi" w:cstheme="minorHAnsi"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sz w:val="16"/>
          <w:szCs w:val="16"/>
        </w:rPr>
        <w:br/>
      </w:r>
      <w:r w:rsidRPr="005319A1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280BBEA9" w14:textId="77777777" w:rsidR="005319A1" w:rsidRPr="005319A1" w:rsidRDefault="005319A1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ED015C7" w14:textId="0CED3446" w:rsidR="009832E1" w:rsidRPr="005319A1" w:rsidRDefault="009832E1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5319A1">
        <w:rPr>
          <w:rFonts w:asciiTheme="minorHAnsi" w:hAnsiTheme="minorHAnsi" w:cstheme="minorHAnsi"/>
          <w:b/>
          <w:bCs/>
          <w:sz w:val="18"/>
          <w:szCs w:val="18"/>
        </w:rPr>
        <w:t>wydaję przedłużenie zezwoleni</w:t>
      </w:r>
      <w:r w:rsidR="00A80655" w:rsidRPr="005319A1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5319A1">
        <w:rPr>
          <w:rFonts w:asciiTheme="minorHAnsi" w:hAnsiTheme="minorHAnsi" w:cstheme="minorHAnsi"/>
          <w:b/>
          <w:bCs/>
          <w:sz w:val="18"/>
          <w:szCs w:val="18"/>
        </w:rPr>
        <w:t xml:space="preserve"> na pracę sezonową na terytorium Rzeczypospolitej Polskiej dla</w:t>
      </w:r>
    </w:p>
    <w:p w14:paraId="02FB1715" w14:textId="77777777" w:rsidR="005319A1" w:rsidRPr="005319A1" w:rsidRDefault="005319A1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7E31C0C4" w14:textId="75103564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Pana/Pani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5BD1B95" w14:textId="77777777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52D8110C" w14:textId="7EA9769B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4612E51B" w14:textId="77777777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5DEC1E4A" w14:textId="40AFB8B8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data urodzenia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4652E2C9" w14:textId="77777777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74D3140E" w14:textId="5A5D24F0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14:paraId="60B55186" w14:textId="7B32B192" w:rsidR="0097565A" w:rsidRPr="00FD1FD8" w:rsidRDefault="0097565A" w:rsidP="0097565A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sz w:val="16"/>
          <w:szCs w:val="16"/>
        </w:rPr>
        <w:t xml:space="preserve"> </w:t>
      </w:r>
      <w:r w:rsidRPr="000D34C4">
        <w:rPr>
          <w:rFonts w:asciiTheme="minorHAnsi" w:hAnsiTheme="minorHAnsi" w:cstheme="minorHAnsi"/>
          <w:i/>
          <w:sz w:val="16"/>
          <w:szCs w:val="16"/>
        </w:rPr>
        <w:t>(</w:t>
      </w:r>
      <w:r w:rsidRPr="00FD1FD8">
        <w:rPr>
          <w:rFonts w:asciiTheme="minorHAnsi" w:hAnsiTheme="minorHAnsi" w:cstheme="minorHAnsi"/>
          <w:i/>
          <w:sz w:val="16"/>
          <w:szCs w:val="16"/>
        </w:rPr>
        <w:t>rodzaj umowy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15273CE3" w14:textId="073FCB4B" w:rsidR="0097565A" w:rsidRPr="00FD1FD8" w:rsidRDefault="0097565A" w:rsidP="0097565A">
      <w:pPr>
        <w:keepLines/>
        <w:rPr>
          <w:rFonts w:asciiTheme="minorHAnsi" w:hAnsiTheme="minorHAnsi" w:cstheme="minorHAnsi"/>
          <w:sz w:val="16"/>
          <w:szCs w:val="16"/>
        </w:rPr>
      </w:pPr>
      <w:r w:rsidRPr="00FD1FD8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1D5781FF" w14:textId="74C8296B" w:rsidR="0097565A" w:rsidRPr="00FD1FD8" w:rsidRDefault="0097565A" w:rsidP="0097565A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4122C996" w14:textId="4228A061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za wynagrodzeniem brutto nie niższym niż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</w:t>
      </w:r>
    </w:p>
    <w:p w14:paraId="6E9C50F0" w14:textId="77777777" w:rsidR="0097565A" w:rsidRPr="00FD1FD8" w:rsidRDefault="0097565A" w:rsidP="0097565A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7DD9F208" w14:textId="55A82D44" w:rsidR="0097565A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dla i na rzecz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14:paraId="2D271E02" w14:textId="32910F2E" w:rsidR="0097565A" w:rsidRPr="00FD1FD8" w:rsidRDefault="003D7C2F" w:rsidP="0097565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0B70B5E" w14:textId="38092655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(nazwa, adres zamieszkania/siedziba pracodawcy użytkownika,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193BEA6B" w14:textId="77777777" w:rsidR="0097565A" w:rsidRPr="00FD1FD8" w:rsidRDefault="0097565A" w:rsidP="0097565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A9CD979" w14:textId="62A74A0D" w:rsidR="0097565A" w:rsidRPr="00FD1FD8" w:rsidRDefault="0097565A" w:rsidP="0097565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Przedłużenie z</w:t>
      </w:r>
      <w:r w:rsidRPr="00FD1FD8">
        <w:rPr>
          <w:rFonts w:asciiTheme="minorHAnsi" w:hAnsiTheme="minorHAnsi" w:cstheme="minorHAnsi"/>
          <w:b/>
          <w:bCs/>
          <w:sz w:val="18"/>
          <w:szCs w:val="18"/>
        </w:rPr>
        <w:t>ezwolenie na pracę sezonową jest ważne od .......................................... do 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......................</w:t>
      </w:r>
    </w:p>
    <w:p w14:paraId="5E4FBF30" w14:textId="77777777" w:rsidR="0097565A" w:rsidRPr="00FD1FD8" w:rsidRDefault="0097565A" w:rsidP="0097565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466722C" w14:textId="77777777" w:rsidR="0097565A" w:rsidRPr="00FD1FD8" w:rsidRDefault="0097565A" w:rsidP="0097565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5936E4BD" w14:textId="77777777" w:rsidR="0097565A" w:rsidRPr="00FD1FD8" w:rsidRDefault="0097565A" w:rsidP="0025331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9F20FF0" w14:textId="71456A17" w:rsidR="0097565A" w:rsidRDefault="0097565A" w:rsidP="0097565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F03DBFC" w14:textId="77777777" w:rsidR="00024B18" w:rsidRDefault="00024B18" w:rsidP="0097565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F8EDE11" w14:textId="77777777" w:rsidR="0097565A" w:rsidRPr="00FD1FD8" w:rsidRDefault="0097565A" w:rsidP="0097565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6E9FF47" w14:textId="6BD70898" w:rsidR="0097565A" w:rsidRPr="00FD1FD8" w:rsidRDefault="0097565A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pracy. Niniejsze zezwolenie nie upoważnia do wjazdu i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terytorium Rzeczypospolitej Polskiej</w:t>
      </w:r>
      <w:r w:rsidRPr="00025C62">
        <w:rPr>
          <w:rFonts w:asciiTheme="minorHAnsi" w:hAnsiTheme="minorHAnsi" w:cstheme="minorHAnsi"/>
          <w:sz w:val="18"/>
          <w:szCs w:val="18"/>
        </w:rPr>
        <w:t>.</w:t>
      </w:r>
      <w:r w:rsidRPr="00FD1FD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F31D1D" w14:textId="25CEDF18" w:rsidR="0097565A" w:rsidRPr="00FD1FD8" w:rsidRDefault="0097565A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określonych 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FD1FD8">
        <w:rPr>
          <w:rFonts w:asciiTheme="minorHAnsi" w:hAnsiTheme="minorHAnsi" w:cstheme="minorHAnsi"/>
          <w:sz w:val="18"/>
          <w:szCs w:val="18"/>
        </w:rPr>
        <w:t>ustawy</w:t>
      </w:r>
      <w:r w:rsidR="00742BEC" w:rsidRPr="00742BEC">
        <w:rPr>
          <w:rFonts w:asciiTheme="minorHAnsi" w:hAnsiTheme="minorHAnsi" w:cstheme="minorHAnsi"/>
          <w:sz w:val="18"/>
          <w:szCs w:val="18"/>
        </w:rPr>
        <w:t xml:space="preserve"> </w:t>
      </w:r>
      <w:r w:rsidR="00742BEC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FD1FD8">
        <w:rPr>
          <w:rFonts w:asciiTheme="minorHAnsi" w:hAnsiTheme="minorHAnsi" w:cstheme="minorHAnsi"/>
          <w:sz w:val="18"/>
          <w:szCs w:val="18"/>
        </w:rPr>
        <w:t>).</w:t>
      </w:r>
    </w:p>
    <w:p w14:paraId="038ACC4C" w14:textId="25A695CF" w:rsidR="000A6EC9" w:rsidRPr="0097565A" w:rsidRDefault="009832E1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97565A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 w:rsidRPr="0097565A">
        <w:rPr>
          <w:rFonts w:asciiTheme="minorHAnsi" w:hAnsiTheme="minorHAnsi" w:cstheme="minorHAnsi"/>
          <w:sz w:val="18"/>
          <w:szCs w:val="18"/>
        </w:rPr>
        <w:t>dni od dnia doręczenia decyzji</w:t>
      </w:r>
      <w:r w:rsidR="00372E23" w:rsidRPr="0097565A">
        <w:rPr>
          <w:rFonts w:asciiTheme="minorHAnsi" w:hAnsiTheme="minorHAnsi" w:cstheme="minorHAnsi"/>
          <w:sz w:val="18"/>
          <w:szCs w:val="18"/>
        </w:rPr>
        <w:t>.</w:t>
      </w:r>
      <w:r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372E23" w:rsidRPr="0097565A">
        <w:rPr>
          <w:rFonts w:asciiTheme="minorHAnsi" w:hAnsiTheme="minorHAnsi" w:cstheme="minorHAnsi"/>
          <w:color w:val="000000"/>
          <w:sz w:val="18"/>
          <w:szCs w:val="18"/>
        </w:rPr>
        <w:t>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2F0099" w:rsidRPr="0097565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372E23" w:rsidRPr="0097565A">
        <w:rPr>
          <w:rFonts w:asciiTheme="minorHAnsi" w:hAnsiTheme="minorHAnsi" w:cstheme="minorHAnsi"/>
          <w:sz w:val="18"/>
          <w:szCs w:val="18"/>
        </w:rPr>
        <w:t xml:space="preserve">art. 127a oraz </w:t>
      </w:r>
      <w:r w:rsidRPr="0097565A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Pr="0097565A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935002">
        <w:rPr>
          <w:rFonts w:asciiTheme="minorHAnsi" w:hAnsiTheme="minorHAnsi" w:cstheme="minorHAnsi"/>
          <w:sz w:val="18"/>
          <w:szCs w:val="18"/>
        </w:rPr>
        <w:t>)</w:t>
      </w:r>
      <w:r w:rsidR="00BE0CEA" w:rsidRPr="0097565A">
        <w:rPr>
          <w:rFonts w:asciiTheme="minorHAnsi" w:hAnsiTheme="minorHAnsi" w:cstheme="minorHAnsi"/>
          <w:sz w:val="18"/>
          <w:szCs w:val="18"/>
        </w:rPr>
        <w:t>.</w:t>
      </w:r>
    </w:p>
    <w:p w14:paraId="7ECC2140" w14:textId="6D3E1909" w:rsidR="009832E1" w:rsidRPr="0097565A" w:rsidRDefault="009832E1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97565A">
        <w:rPr>
          <w:rFonts w:asciiTheme="minorHAnsi" w:hAnsiTheme="minorHAnsi" w:cstheme="minorHAnsi"/>
          <w:sz w:val="18"/>
          <w:szCs w:val="18"/>
        </w:rPr>
        <w:lastRenderedPageBreak/>
        <w:t xml:space="preserve">Decyzja zgodna z żądaniem strony </w:t>
      </w:r>
      <w:r w:rsidR="00EB26C9" w:rsidRPr="0097565A">
        <w:rPr>
          <w:rFonts w:asciiTheme="minorHAnsi" w:hAnsiTheme="minorHAnsi" w:cstheme="minorHAnsi"/>
          <w:sz w:val="18"/>
          <w:szCs w:val="18"/>
        </w:rPr>
        <w:t>lub decyzja, wobec której strona zrzekła się prawa do wniesienia odwołania</w:t>
      </w:r>
      <w:r w:rsidR="005B3748">
        <w:rPr>
          <w:rFonts w:asciiTheme="minorHAnsi" w:hAnsiTheme="minorHAnsi" w:cstheme="minorHAnsi"/>
          <w:sz w:val="18"/>
          <w:szCs w:val="18"/>
        </w:rPr>
        <w:t>,</w:t>
      </w:r>
      <w:r w:rsidR="00EB26C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6FB8C6CC" w14:textId="77777777" w:rsidR="00B82AAD" w:rsidRPr="00FD1FD8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</w:p>
    <w:p w14:paraId="1EAF668A" w14:textId="77777777" w:rsidR="00B82AAD" w:rsidRPr="00FD1FD8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</w:p>
    <w:p w14:paraId="49FD7B4C" w14:textId="02CDEB70" w:rsidR="00B82AAD" w:rsidRPr="00FD1FD8" w:rsidRDefault="00935002" w:rsidP="0093500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14:paraId="17672948" w14:textId="434AF9E8" w:rsidR="00B82AAD" w:rsidRPr="00FD1FD8" w:rsidRDefault="00012E22" w:rsidP="00B82AAD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82AAD"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6BA76E9E" w14:textId="77777777" w:rsidR="00B82AAD" w:rsidRPr="00FD1FD8" w:rsidRDefault="00B82AAD" w:rsidP="00B82AAD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114B9DD6" w14:textId="77777777" w:rsidR="00B82AAD" w:rsidRPr="00FD1FD8" w:rsidRDefault="00B82AAD" w:rsidP="00B82AAD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1CF2C6BA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8BE98F3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32FE71C7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65FAE6A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7FB31183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13B3DC35" w14:textId="0B8BF9E1" w:rsidR="00B82AAD" w:rsidRPr="00FD1FD8" w:rsidRDefault="00B82AAD" w:rsidP="00B82AAD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5B3748">
        <w:rPr>
          <w:rFonts w:asciiTheme="minorHAnsi" w:hAnsiTheme="minorHAnsi" w:cstheme="minorHAnsi"/>
          <w:sz w:val="18"/>
          <w:szCs w:val="18"/>
        </w:rPr>
        <w:t>...........................</w:t>
      </w:r>
      <w:r w:rsidRPr="00FD1FD8"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5278C5CA" w14:textId="49AE1564" w:rsidR="00B82AAD" w:rsidRPr="00FD1FD8" w:rsidRDefault="00B82AAD" w:rsidP="000D34C4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(data i podpis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7E48C69F" w14:textId="77777777" w:rsidR="00B82AAD" w:rsidRDefault="00B82AAD" w:rsidP="00B82AAD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068D9593" w14:textId="4A7093FB" w:rsidR="009832E1" w:rsidRDefault="009832E1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9832E1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F1FB" w14:textId="77777777" w:rsidR="006E5BF5" w:rsidRDefault="006E5BF5" w:rsidP="00D30A18">
      <w:r>
        <w:separator/>
      </w:r>
    </w:p>
  </w:endnote>
  <w:endnote w:type="continuationSeparator" w:id="0">
    <w:p w14:paraId="5CC61B81" w14:textId="77777777" w:rsidR="006E5BF5" w:rsidRDefault="006E5BF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A996" w14:textId="77777777" w:rsidR="006E5BF5" w:rsidRDefault="006E5BF5" w:rsidP="00D30A18">
      <w:r>
        <w:separator/>
      </w:r>
    </w:p>
  </w:footnote>
  <w:footnote w:type="continuationSeparator" w:id="0">
    <w:p w14:paraId="0A928C8D" w14:textId="77777777" w:rsidR="006E5BF5" w:rsidRDefault="006E5BF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011B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98F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19E1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5BF5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B7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2022-08-04T10:08:00Z</dcterms:created>
  <dcterms:modified xsi:type="dcterms:W3CDTF">2022-08-04T10:38:00Z</dcterms:modified>
</cp:coreProperties>
</file>